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6603" w14:textId="777E0B69" w:rsidR="003B05EC" w:rsidRPr="003B05EC" w:rsidRDefault="003B05EC" w:rsidP="003B05EC">
      <w:pPr>
        <w:jc w:val="center"/>
        <w:rPr>
          <w:rFonts w:ascii="Times New Roman" w:hAnsi="Times New Roman" w:cs="Times New Roman"/>
          <w:b/>
          <w:bCs/>
          <w:sz w:val="36"/>
          <w:szCs w:val="36"/>
          <w:lang w:eastAsia="ru-RU"/>
        </w:rPr>
      </w:pPr>
      <w:r w:rsidRPr="003B05EC">
        <w:rPr>
          <w:rFonts w:ascii="Times New Roman" w:hAnsi="Times New Roman" w:cs="Times New Roman"/>
          <w:b/>
          <w:bCs/>
          <w:sz w:val="36"/>
          <w:szCs w:val="36"/>
          <w:lang w:eastAsia="ru-RU"/>
        </w:rPr>
        <w:t>О важности вакцинации</w:t>
      </w:r>
    </w:p>
    <w:p w14:paraId="20CC4FEB" w14:textId="4126B7D0" w:rsidR="003B05EC" w:rsidRPr="003B05EC" w:rsidRDefault="003B05EC" w:rsidP="00021705">
      <w:pPr>
        <w:spacing w:after="0" w:line="276" w:lineRule="auto"/>
        <w:ind w:firstLine="708"/>
        <w:jc w:val="both"/>
        <w:rPr>
          <w:rFonts w:ascii="Times New Roman" w:hAnsi="Times New Roman" w:cs="Times New Roman"/>
          <w:sz w:val="30"/>
          <w:szCs w:val="30"/>
          <w:lang w:eastAsia="ru-RU"/>
        </w:rPr>
      </w:pPr>
      <w:r w:rsidRPr="003B05EC">
        <w:rPr>
          <w:rFonts w:ascii="Times New Roman" w:hAnsi="Times New Roman" w:cs="Times New Roman"/>
          <w:sz w:val="30"/>
          <w:szCs w:val="30"/>
          <w:lang w:eastAsia="ru-RU"/>
        </w:rPr>
        <w:t>Профилактические прививки — это один из самых эффективных способов защиты здоровья населения. Они помогают предотвратить распространение инфекционных заболеваний, которые могут иметь серьезные последствия как для отдельных людей, так и для обществ</w:t>
      </w:r>
      <w:r w:rsidR="00021705">
        <w:rPr>
          <w:rFonts w:ascii="Times New Roman" w:hAnsi="Times New Roman" w:cs="Times New Roman"/>
          <w:sz w:val="30"/>
          <w:szCs w:val="30"/>
          <w:lang w:eastAsia="ru-RU"/>
        </w:rPr>
        <w:br/>
      </w:r>
      <w:r w:rsidRPr="003B05EC">
        <w:rPr>
          <w:rFonts w:ascii="Times New Roman" w:hAnsi="Times New Roman" w:cs="Times New Roman"/>
          <w:sz w:val="30"/>
          <w:szCs w:val="30"/>
          <w:lang w:eastAsia="ru-RU"/>
        </w:rPr>
        <w:t xml:space="preserve">в целом. В Беларуси, как и в других странах, вакцинация играет ключевую роль в поддержании общественного здоровья, особенно среди детей и уязвимых групп населения. </w:t>
      </w:r>
    </w:p>
    <w:p w14:paraId="28591AA6" w14:textId="0B2920FD" w:rsidR="003B05EC" w:rsidRPr="003B05EC" w:rsidRDefault="003B05EC" w:rsidP="003B05EC">
      <w:pPr>
        <w:spacing w:after="0" w:line="276" w:lineRule="auto"/>
        <w:ind w:firstLine="708"/>
        <w:jc w:val="both"/>
        <w:rPr>
          <w:rFonts w:ascii="Times New Roman" w:hAnsi="Times New Roman" w:cs="Times New Roman"/>
          <w:sz w:val="30"/>
          <w:szCs w:val="30"/>
          <w:lang w:eastAsia="ru-RU"/>
        </w:rPr>
      </w:pPr>
      <w:r w:rsidRPr="003B05EC">
        <w:rPr>
          <w:rFonts w:ascii="Times New Roman" w:hAnsi="Times New Roman" w:cs="Times New Roman"/>
          <w:sz w:val="30"/>
          <w:szCs w:val="30"/>
          <w:lang w:eastAsia="ru-RU"/>
        </w:rPr>
        <w:t>Преимущества профилактических прививок.</w:t>
      </w:r>
    </w:p>
    <w:p w14:paraId="2D2ED258" w14:textId="77777777" w:rsidR="003B05EC" w:rsidRPr="003B05EC" w:rsidRDefault="003B05EC" w:rsidP="003B05EC">
      <w:pPr>
        <w:pStyle w:val="a7"/>
        <w:numPr>
          <w:ilvl w:val="0"/>
          <w:numId w:val="1"/>
        </w:numPr>
        <w:spacing w:after="0" w:line="276" w:lineRule="auto"/>
        <w:ind w:left="426"/>
        <w:jc w:val="both"/>
        <w:rPr>
          <w:rFonts w:ascii="Times New Roman" w:hAnsi="Times New Roman" w:cs="Times New Roman"/>
          <w:sz w:val="30"/>
          <w:szCs w:val="30"/>
          <w:lang w:eastAsia="ru-RU"/>
        </w:rPr>
      </w:pPr>
      <w:r w:rsidRPr="003B05EC">
        <w:rPr>
          <w:rFonts w:ascii="Times New Roman" w:eastAsia="Times New Roman" w:hAnsi="Times New Roman" w:cs="Times New Roman"/>
          <w:color w:val="1D1D1B"/>
          <w:kern w:val="0"/>
          <w:sz w:val="30"/>
          <w:szCs w:val="30"/>
          <w:u w:val="single"/>
          <w:lang w:eastAsia="ru-RU"/>
          <w14:ligatures w14:val="none"/>
        </w:rPr>
        <w:t xml:space="preserve">защита от инфекционных заболеваний: </w:t>
      </w:r>
      <w:r w:rsidRPr="003B05EC">
        <w:rPr>
          <w:rFonts w:ascii="Times New Roman" w:eastAsia="Times New Roman" w:hAnsi="Times New Roman" w:cs="Times New Roman"/>
          <w:color w:val="1D1D1B"/>
          <w:kern w:val="0"/>
          <w:sz w:val="30"/>
          <w:szCs w:val="30"/>
          <w:lang w:eastAsia="ru-RU"/>
          <w14:ligatures w14:val="none"/>
        </w:rPr>
        <w:t>профилактические прививки</w:t>
      </w:r>
    </w:p>
    <w:p w14:paraId="0326E922" w14:textId="6B570E2F" w:rsidR="003B05EC" w:rsidRPr="003B05EC" w:rsidRDefault="003B05EC" w:rsidP="003B05EC">
      <w:pPr>
        <w:spacing w:after="0" w:line="276" w:lineRule="auto"/>
        <w:ind w:left="66"/>
        <w:jc w:val="both"/>
        <w:rPr>
          <w:rFonts w:ascii="Times New Roman" w:hAnsi="Times New Roman" w:cs="Times New Roman"/>
          <w:sz w:val="30"/>
          <w:szCs w:val="30"/>
          <w:lang w:eastAsia="ru-RU"/>
        </w:rPr>
      </w:pPr>
      <w:r w:rsidRPr="003B05EC">
        <w:rPr>
          <w:rFonts w:ascii="Times New Roman" w:eastAsia="Times New Roman" w:hAnsi="Times New Roman" w:cs="Times New Roman"/>
          <w:color w:val="1D1D1B"/>
          <w:kern w:val="0"/>
          <w:sz w:val="30"/>
          <w:szCs w:val="30"/>
          <w:lang w:eastAsia="ru-RU"/>
          <w14:ligatures w14:val="none"/>
        </w:rPr>
        <w:t>защищают от множества инфекционных заболеваний, таких как корь, краснуха, грипп, гепатит и многие другие. Эти болезни могут вызывать серьезные осложнения и даже приводить к летальным исходам. Вакцинация значительно снижает риск заражения как для привитых, так и для тех, кто не может быть вакцинирован по медицинским показаниям, благодаря эффекту коллективного иммунитета</w:t>
      </w:r>
      <w:r w:rsidR="00BF0CAE">
        <w:rPr>
          <w:rFonts w:ascii="Times New Roman" w:eastAsia="Times New Roman" w:hAnsi="Times New Roman" w:cs="Times New Roman"/>
          <w:color w:val="1D1D1B"/>
          <w:kern w:val="0"/>
          <w:sz w:val="30"/>
          <w:szCs w:val="30"/>
          <w:lang w:eastAsia="ru-RU"/>
          <w14:ligatures w14:val="none"/>
        </w:rPr>
        <w:t>;</w:t>
      </w:r>
    </w:p>
    <w:p w14:paraId="3E7DF39A" w14:textId="77777777" w:rsidR="003B05EC" w:rsidRPr="003B05EC" w:rsidRDefault="003B05EC" w:rsidP="003B05EC">
      <w:pPr>
        <w:pStyle w:val="a7"/>
        <w:numPr>
          <w:ilvl w:val="0"/>
          <w:numId w:val="1"/>
        </w:numPr>
        <w:spacing w:after="0" w:line="276" w:lineRule="auto"/>
        <w:ind w:left="426"/>
        <w:jc w:val="both"/>
        <w:rPr>
          <w:rFonts w:ascii="Times New Roman" w:hAnsi="Times New Roman" w:cs="Times New Roman"/>
          <w:sz w:val="30"/>
          <w:szCs w:val="30"/>
          <w:lang w:eastAsia="ru-RU"/>
        </w:rPr>
      </w:pPr>
      <w:r w:rsidRPr="003B05EC">
        <w:rPr>
          <w:rFonts w:ascii="Times New Roman" w:eastAsia="Times New Roman" w:hAnsi="Times New Roman" w:cs="Times New Roman"/>
          <w:color w:val="1D1D1B"/>
          <w:kern w:val="0"/>
          <w:sz w:val="30"/>
          <w:szCs w:val="30"/>
          <w:u w:val="single"/>
          <w:lang w:eastAsia="ru-RU"/>
          <w14:ligatures w14:val="none"/>
        </w:rPr>
        <w:t>экономия на медицинских расходах:</w:t>
      </w:r>
      <w:r w:rsidRPr="003B05EC">
        <w:rPr>
          <w:rFonts w:ascii="Times New Roman" w:eastAsia="Times New Roman" w:hAnsi="Times New Roman" w:cs="Times New Roman"/>
          <w:color w:val="1D1D1B"/>
          <w:kern w:val="0"/>
          <w:sz w:val="30"/>
          <w:szCs w:val="30"/>
          <w:lang w:eastAsia="ru-RU"/>
          <w14:ligatures w14:val="none"/>
        </w:rPr>
        <w:t xml:space="preserve"> вакцинация не только защищает</w:t>
      </w:r>
    </w:p>
    <w:p w14:paraId="080542DD" w14:textId="05C80C73" w:rsidR="003B05EC" w:rsidRPr="00021705" w:rsidRDefault="003B05EC" w:rsidP="00021705">
      <w:pPr>
        <w:spacing w:after="0" w:line="276" w:lineRule="auto"/>
        <w:ind w:left="66"/>
        <w:jc w:val="both"/>
        <w:rPr>
          <w:rFonts w:ascii="Times New Roman" w:eastAsia="Times New Roman" w:hAnsi="Times New Roman" w:cs="Times New Roman"/>
          <w:color w:val="1D1D1B"/>
          <w:kern w:val="0"/>
          <w:sz w:val="30"/>
          <w:szCs w:val="30"/>
          <w:lang w:eastAsia="ru-RU"/>
          <w14:ligatures w14:val="none"/>
        </w:rPr>
      </w:pPr>
      <w:r w:rsidRPr="003B05EC">
        <w:rPr>
          <w:rFonts w:ascii="Times New Roman" w:eastAsia="Times New Roman" w:hAnsi="Times New Roman" w:cs="Times New Roman"/>
          <w:color w:val="1D1D1B"/>
          <w:kern w:val="0"/>
          <w:sz w:val="30"/>
          <w:szCs w:val="30"/>
          <w:lang w:eastAsia="ru-RU"/>
          <w14:ligatures w14:val="none"/>
        </w:rPr>
        <w:t>здоровье, но и экономит средства. Лечение инфекционных заболеваний может быть дорогостоящим, включая расходы на госпитализацию</w:t>
      </w:r>
      <w:r w:rsidR="00021705">
        <w:rPr>
          <w:rFonts w:ascii="Times New Roman" w:eastAsia="Times New Roman" w:hAnsi="Times New Roman" w:cs="Times New Roman"/>
          <w:color w:val="1D1D1B"/>
          <w:kern w:val="0"/>
          <w:sz w:val="30"/>
          <w:szCs w:val="30"/>
          <w:lang w:eastAsia="ru-RU"/>
          <w14:ligatures w14:val="none"/>
        </w:rPr>
        <w:br/>
      </w:r>
      <w:r w:rsidRPr="003B05EC">
        <w:rPr>
          <w:rFonts w:ascii="Times New Roman" w:eastAsia="Times New Roman" w:hAnsi="Times New Roman" w:cs="Times New Roman"/>
          <w:color w:val="1D1D1B"/>
          <w:kern w:val="0"/>
          <w:sz w:val="30"/>
          <w:szCs w:val="30"/>
          <w:lang w:eastAsia="ru-RU"/>
          <w14:ligatures w14:val="none"/>
        </w:rPr>
        <w:t>и реабилитацию. Профилактика через прививки помогает снизить финансовую нагрузку на систему здравоохранения и на семьи, минимизируя количество случаев заболевания</w:t>
      </w:r>
      <w:r w:rsidR="00BF0CAE">
        <w:rPr>
          <w:rFonts w:ascii="Times New Roman" w:eastAsia="Times New Roman" w:hAnsi="Times New Roman" w:cs="Times New Roman"/>
          <w:color w:val="1D1D1B"/>
          <w:kern w:val="0"/>
          <w:sz w:val="30"/>
          <w:szCs w:val="30"/>
          <w:lang w:eastAsia="ru-RU"/>
          <w14:ligatures w14:val="none"/>
        </w:rPr>
        <w:t>;</w:t>
      </w:r>
    </w:p>
    <w:p w14:paraId="7E0C0911" w14:textId="77777777" w:rsidR="003B05EC" w:rsidRPr="003B05EC" w:rsidRDefault="003B05EC" w:rsidP="003B05EC">
      <w:pPr>
        <w:pStyle w:val="a7"/>
        <w:numPr>
          <w:ilvl w:val="0"/>
          <w:numId w:val="1"/>
        </w:numPr>
        <w:spacing w:after="0" w:line="276" w:lineRule="auto"/>
        <w:ind w:left="426"/>
        <w:jc w:val="both"/>
        <w:rPr>
          <w:rFonts w:ascii="Times New Roman" w:hAnsi="Times New Roman" w:cs="Times New Roman"/>
          <w:sz w:val="30"/>
          <w:szCs w:val="30"/>
          <w:lang w:eastAsia="ru-RU"/>
        </w:rPr>
      </w:pPr>
      <w:r w:rsidRPr="003B05EC">
        <w:rPr>
          <w:rFonts w:ascii="Times New Roman" w:eastAsia="Times New Roman" w:hAnsi="Times New Roman" w:cs="Times New Roman"/>
          <w:color w:val="1D1D1B"/>
          <w:kern w:val="0"/>
          <w:sz w:val="30"/>
          <w:szCs w:val="30"/>
          <w:u w:val="single"/>
          <w:lang w:eastAsia="ru-RU"/>
          <w14:ligatures w14:val="none"/>
        </w:rPr>
        <w:t>увеличение продолжительности жизни:</w:t>
      </w:r>
      <w:r w:rsidRPr="003B05EC">
        <w:rPr>
          <w:rFonts w:ascii="Times New Roman" w:eastAsia="Times New Roman" w:hAnsi="Times New Roman" w:cs="Times New Roman"/>
          <w:color w:val="1D1D1B"/>
          <w:kern w:val="0"/>
          <w:sz w:val="30"/>
          <w:szCs w:val="30"/>
          <w:lang w:eastAsia="ru-RU"/>
          <w14:ligatures w14:val="none"/>
        </w:rPr>
        <w:t xml:space="preserve"> прививки способствую</w:t>
      </w:r>
    </w:p>
    <w:p w14:paraId="606AD03F" w14:textId="170CFAE4" w:rsidR="003B05EC" w:rsidRPr="00021705" w:rsidRDefault="003B05EC" w:rsidP="00021705">
      <w:pPr>
        <w:spacing w:after="0" w:line="276" w:lineRule="auto"/>
        <w:ind w:left="66"/>
        <w:jc w:val="both"/>
        <w:rPr>
          <w:rFonts w:ascii="Times New Roman" w:eastAsia="Times New Roman" w:hAnsi="Times New Roman" w:cs="Times New Roman"/>
          <w:color w:val="1D1D1B"/>
          <w:kern w:val="0"/>
          <w:sz w:val="30"/>
          <w:szCs w:val="30"/>
          <w:lang w:eastAsia="ru-RU"/>
          <w14:ligatures w14:val="none"/>
        </w:rPr>
      </w:pPr>
      <w:r w:rsidRPr="003B05EC">
        <w:rPr>
          <w:rFonts w:ascii="Times New Roman" w:eastAsia="Times New Roman" w:hAnsi="Times New Roman" w:cs="Times New Roman"/>
          <w:color w:val="1D1D1B"/>
          <w:kern w:val="0"/>
          <w:sz w:val="30"/>
          <w:szCs w:val="30"/>
          <w:lang w:eastAsia="ru-RU"/>
          <w14:ligatures w14:val="none"/>
        </w:rPr>
        <w:t>повышению качества жизни и увеличению ее продолжительности. Защищая людей от опасных заболеваний, вакцинация позволяет избежать инвалидности и тяжелых последствий, связанных</w:t>
      </w:r>
      <w:r w:rsidR="00021705">
        <w:rPr>
          <w:rFonts w:ascii="Times New Roman" w:eastAsia="Times New Roman" w:hAnsi="Times New Roman" w:cs="Times New Roman"/>
          <w:color w:val="1D1D1B"/>
          <w:kern w:val="0"/>
          <w:sz w:val="30"/>
          <w:szCs w:val="30"/>
          <w:lang w:eastAsia="ru-RU"/>
          <w14:ligatures w14:val="none"/>
        </w:rPr>
        <w:br/>
      </w:r>
      <w:r w:rsidRPr="003B05EC">
        <w:rPr>
          <w:rFonts w:ascii="Times New Roman" w:eastAsia="Times New Roman" w:hAnsi="Times New Roman" w:cs="Times New Roman"/>
          <w:color w:val="1D1D1B"/>
          <w:kern w:val="0"/>
          <w:sz w:val="30"/>
          <w:szCs w:val="30"/>
          <w:lang w:eastAsia="ru-RU"/>
          <w14:ligatures w14:val="none"/>
        </w:rPr>
        <w:t>с инфекциями. Это особенно важно для пожилых людей и людей</w:t>
      </w:r>
      <w:r w:rsidR="00021705">
        <w:rPr>
          <w:rFonts w:ascii="Times New Roman" w:eastAsia="Times New Roman" w:hAnsi="Times New Roman" w:cs="Times New Roman"/>
          <w:color w:val="1D1D1B"/>
          <w:kern w:val="0"/>
          <w:sz w:val="30"/>
          <w:szCs w:val="30"/>
          <w:lang w:eastAsia="ru-RU"/>
          <w14:ligatures w14:val="none"/>
        </w:rPr>
        <w:br/>
      </w:r>
      <w:r w:rsidRPr="003B05EC">
        <w:rPr>
          <w:rFonts w:ascii="Times New Roman" w:eastAsia="Times New Roman" w:hAnsi="Times New Roman" w:cs="Times New Roman"/>
          <w:color w:val="1D1D1B"/>
          <w:kern w:val="0"/>
          <w:sz w:val="30"/>
          <w:szCs w:val="30"/>
          <w:lang w:eastAsia="ru-RU"/>
          <w14:ligatures w14:val="none"/>
        </w:rPr>
        <w:t>с хроническими заболеваниями, которые могут быть более уязвимыми</w:t>
      </w:r>
      <w:r w:rsidR="00021705">
        <w:rPr>
          <w:rFonts w:ascii="Times New Roman" w:eastAsia="Times New Roman" w:hAnsi="Times New Roman" w:cs="Times New Roman"/>
          <w:color w:val="1D1D1B"/>
          <w:kern w:val="0"/>
          <w:sz w:val="30"/>
          <w:szCs w:val="30"/>
          <w:lang w:eastAsia="ru-RU"/>
          <w14:ligatures w14:val="none"/>
        </w:rPr>
        <w:br/>
      </w:r>
      <w:r w:rsidRPr="003B05EC">
        <w:rPr>
          <w:rFonts w:ascii="Times New Roman" w:eastAsia="Times New Roman" w:hAnsi="Times New Roman" w:cs="Times New Roman"/>
          <w:color w:val="1D1D1B"/>
          <w:kern w:val="0"/>
          <w:sz w:val="30"/>
          <w:szCs w:val="30"/>
          <w:lang w:eastAsia="ru-RU"/>
          <w14:ligatures w14:val="none"/>
        </w:rPr>
        <w:t>к инфекциям</w:t>
      </w:r>
      <w:r w:rsidR="00BF0CAE">
        <w:rPr>
          <w:rFonts w:ascii="Times New Roman" w:eastAsia="Times New Roman" w:hAnsi="Times New Roman" w:cs="Times New Roman"/>
          <w:color w:val="1D1D1B"/>
          <w:kern w:val="0"/>
          <w:sz w:val="30"/>
          <w:szCs w:val="30"/>
          <w:lang w:eastAsia="ru-RU"/>
          <w14:ligatures w14:val="none"/>
        </w:rPr>
        <w:t>;</w:t>
      </w:r>
    </w:p>
    <w:p w14:paraId="3A7DFA8E" w14:textId="77777777" w:rsidR="003B05EC" w:rsidRPr="003B05EC" w:rsidRDefault="003B05EC" w:rsidP="003B05EC">
      <w:pPr>
        <w:pStyle w:val="a7"/>
        <w:numPr>
          <w:ilvl w:val="0"/>
          <w:numId w:val="1"/>
        </w:numPr>
        <w:spacing w:after="0" w:line="276" w:lineRule="auto"/>
        <w:ind w:left="426"/>
        <w:jc w:val="both"/>
        <w:rPr>
          <w:rFonts w:ascii="Times New Roman" w:hAnsi="Times New Roman" w:cs="Times New Roman"/>
          <w:sz w:val="30"/>
          <w:szCs w:val="30"/>
          <w:lang w:eastAsia="ru-RU"/>
        </w:rPr>
      </w:pPr>
      <w:r w:rsidRPr="00021705">
        <w:rPr>
          <w:rFonts w:ascii="Times New Roman" w:eastAsia="Times New Roman" w:hAnsi="Times New Roman" w:cs="Times New Roman"/>
          <w:color w:val="1D1D1B"/>
          <w:kern w:val="0"/>
          <w:sz w:val="30"/>
          <w:szCs w:val="30"/>
          <w:u w:val="single"/>
          <w:lang w:eastAsia="ru-RU"/>
          <w14:ligatures w14:val="none"/>
        </w:rPr>
        <w:t xml:space="preserve">поддержание общественного здоровья: </w:t>
      </w:r>
      <w:r w:rsidRPr="003B05EC">
        <w:rPr>
          <w:rFonts w:ascii="Times New Roman" w:eastAsia="Times New Roman" w:hAnsi="Times New Roman" w:cs="Times New Roman"/>
          <w:color w:val="1D1D1B"/>
          <w:kern w:val="0"/>
          <w:sz w:val="30"/>
          <w:szCs w:val="30"/>
          <w:lang w:eastAsia="ru-RU"/>
          <w14:ligatures w14:val="none"/>
        </w:rPr>
        <w:t>вакцинация способствует</w:t>
      </w:r>
    </w:p>
    <w:p w14:paraId="36784DF8" w14:textId="3BC61E1C" w:rsidR="003B05EC" w:rsidRPr="003B05EC" w:rsidRDefault="003B05EC" w:rsidP="003B05EC">
      <w:pPr>
        <w:spacing w:after="0" w:line="276" w:lineRule="auto"/>
        <w:ind w:left="66"/>
        <w:jc w:val="both"/>
        <w:rPr>
          <w:rFonts w:ascii="Times New Roman" w:hAnsi="Times New Roman" w:cs="Times New Roman"/>
          <w:sz w:val="30"/>
          <w:szCs w:val="30"/>
          <w:lang w:eastAsia="ru-RU"/>
        </w:rPr>
      </w:pPr>
      <w:r w:rsidRPr="003B05EC">
        <w:rPr>
          <w:rFonts w:ascii="Times New Roman" w:eastAsia="Times New Roman" w:hAnsi="Times New Roman" w:cs="Times New Roman"/>
          <w:color w:val="1D1D1B"/>
          <w:kern w:val="0"/>
          <w:sz w:val="30"/>
          <w:szCs w:val="30"/>
          <w:lang w:eastAsia="ru-RU"/>
          <w14:ligatures w14:val="none"/>
        </w:rPr>
        <w:t>созданию коллективного иммунитета, который защищает всю популяцию от вспышек заболеваний. Чем больше людей вакцинировано, тем меньше шансов на распространение инфекций. Это особенно важно для защиты тех, кто не может быть вакцинирован, таких как новорожденные или люди с ослабленным иммунитетом.</w:t>
      </w:r>
    </w:p>
    <w:p w14:paraId="7FBFCB74" w14:textId="3063457B" w:rsidR="003B05EC" w:rsidRPr="00021705" w:rsidRDefault="003B05EC" w:rsidP="00BF0CAE">
      <w:pPr>
        <w:spacing w:after="0" w:line="276" w:lineRule="auto"/>
        <w:ind w:left="66" w:firstLine="708"/>
        <w:jc w:val="both"/>
        <w:rPr>
          <w:rFonts w:ascii="Times New Roman" w:eastAsia="Times New Roman" w:hAnsi="Times New Roman" w:cs="Times New Roman"/>
          <w:color w:val="1D1D1B"/>
          <w:kern w:val="0"/>
          <w:sz w:val="30"/>
          <w:szCs w:val="30"/>
          <w:lang w:eastAsia="ru-RU"/>
          <w14:ligatures w14:val="none"/>
        </w:rPr>
      </w:pPr>
      <w:r w:rsidRPr="003B05EC">
        <w:rPr>
          <w:rFonts w:ascii="Times New Roman" w:eastAsia="Times New Roman" w:hAnsi="Times New Roman" w:cs="Times New Roman"/>
          <w:color w:val="1D1D1B"/>
          <w:kern w:val="0"/>
          <w:sz w:val="30"/>
          <w:szCs w:val="30"/>
          <w:lang w:eastAsia="ru-RU"/>
          <w14:ligatures w14:val="none"/>
        </w:rPr>
        <w:lastRenderedPageBreak/>
        <w:t>Профилактические прививки играют критически важную роль</w:t>
      </w:r>
      <w:r w:rsidR="00021705">
        <w:rPr>
          <w:rFonts w:ascii="Times New Roman" w:eastAsia="Times New Roman" w:hAnsi="Times New Roman" w:cs="Times New Roman"/>
          <w:color w:val="1D1D1B"/>
          <w:kern w:val="0"/>
          <w:sz w:val="30"/>
          <w:szCs w:val="30"/>
          <w:lang w:eastAsia="ru-RU"/>
          <w14:ligatures w14:val="none"/>
        </w:rPr>
        <w:br/>
      </w:r>
      <w:r w:rsidRPr="003B05EC">
        <w:rPr>
          <w:rFonts w:ascii="Times New Roman" w:eastAsia="Times New Roman" w:hAnsi="Times New Roman" w:cs="Times New Roman"/>
          <w:color w:val="1D1D1B"/>
          <w:kern w:val="0"/>
          <w:sz w:val="30"/>
          <w:szCs w:val="30"/>
          <w:lang w:eastAsia="ru-RU"/>
          <w14:ligatures w14:val="none"/>
        </w:rPr>
        <w:t xml:space="preserve"> в поддержании здоровья населения Беларуси. Они защищают</w:t>
      </w:r>
      <w:r w:rsidR="00021705">
        <w:rPr>
          <w:rFonts w:ascii="Times New Roman" w:eastAsia="Times New Roman" w:hAnsi="Times New Roman" w:cs="Times New Roman"/>
          <w:color w:val="1D1D1B"/>
          <w:kern w:val="0"/>
          <w:sz w:val="30"/>
          <w:szCs w:val="30"/>
          <w:lang w:eastAsia="ru-RU"/>
          <w14:ligatures w14:val="none"/>
        </w:rPr>
        <w:br/>
      </w:r>
      <w:r w:rsidRPr="003B05EC">
        <w:rPr>
          <w:rFonts w:ascii="Times New Roman" w:eastAsia="Times New Roman" w:hAnsi="Times New Roman" w:cs="Times New Roman"/>
          <w:color w:val="1D1D1B"/>
          <w:kern w:val="0"/>
          <w:sz w:val="30"/>
          <w:szCs w:val="30"/>
          <w:lang w:eastAsia="ru-RU"/>
          <w14:ligatures w14:val="none"/>
        </w:rPr>
        <w:t>от инфекционных заболеваний, способствуют экономии на медицинских расходах, увеличивают продолжительность жизни и поддерживают общественное здоровье. Каждый из нас должен осознавать важность прививок и делать все возможное для защиты своего здоровья и здоровья окружающих. Объединяя усилия, мы можем создать более здоровое</w:t>
      </w:r>
      <w:r w:rsidR="00021705">
        <w:rPr>
          <w:rFonts w:ascii="Times New Roman" w:eastAsia="Times New Roman" w:hAnsi="Times New Roman" w:cs="Times New Roman"/>
          <w:color w:val="1D1D1B"/>
          <w:kern w:val="0"/>
          <w:sz w:val="30"/>
          <w:szCs w:val="30"/>
          <w:lang w:eastAsia="ru-RU"/>
          <w14:ligatures w14:val="none"/>
        </w:rPr>
        <w:br/>
      </w:r>
      <w:r w:rsidRPr="003B05EC">
        <w:rPr>
          <w:rFonts w:ascii="Times New Roman" w:eastAsia="Times New Roman" w:hAnsi="Times New Roman" w:cs="Times New Roman"/>
          <w:color w:val="1D1D1B"/>
          <w:kern w:val="0"/>
          <w:sz w:val="30"/>
          <w:szCs w:val="30"/>
          <w:lang w:eastAsia="ru-RU"/>
          <w14:ligatures w14:val="none"/>
        </w:rPr>
        <w:t>и благополучное общество для будущих поколений.</w:t>
      </w:r>
    </w:p>
    <w:p w14:paraId="6B3BF880" w14:textId="77777777" w:rsidR="003B05EC" w:rsidRDefault="003B05EC"/>
    <w:p w14:paraId="41EF163D" w14:textId="77777777" w:rsidR="00021705" w:rsidRPr="00F46C3D" w:rsidRDefault="00021705" w:rsidP="00021705">
      <w:pPr>
        <w:spacing w:after="0" w:line="240" w:lineRule="auto"/>
        <w:rPr>
          <w:rFonts w:ascii="Times New Roman" w:hAnsi="Times New Roman" w:cs="Times New Roman"/>
          <w:color w:val="000000" w:themeColor="text1"/>
          <w:sz w:val="28"/>
          <w:szCs w:val="28"/>
        </w:rPr>
      </w:pPr>
      <w:r w:rsidRPr="00F46C3D">
        <w:rPr>
          <w:rFonts w:ascii="Times New Roman" w:hAnsi="Times New Roman" w:cs="Times New Roman"/>
          <w:color w:val="000000" w:themeColor="text1"/>
          <w:sz w:val="28"/>
          <w:szCs w:val="28"/>
        </w:rPr>
        <w:t xml:space="preserve">Инструктор валеолог </w:t>
      </w:r>
    </w:p>
    <w:p w14:paraId="0C35096A" w14:textId="77777777" w:rsidR="00021705" w:rsidRPr="00F46C3D" w:rsidRDefault="00021705" w:rsidP="00021705">
      <w:pPr>
        <w:spacing w:after="0" w:line="240" w:lineRule="auto"/>
        <w:rPr>
          <w:rFonts w:ascii="Times New Roman" w:hAnsi="Times New Roman" w:cs="Times New Roman"/>
          <w:color w:val="000000" w:themeColor="text1"/>
          <w:sz w:val="28"/>
          <w:szCs w:val="28"/>
        </w:rPr>
      </w:pPr>
      <w:r w:rsidRPr="00F46C3D">
        <w:rPr>
          <w:rFonts w:ascii="Times New Roman" w:hAnsi="Times New Roman" w:cs="Times New Roman"/>
          <w:color w:val="000000" w:themeColor="text1"/>
          <w:sz w:val="28"/>
          <w:szCs w:val="28"/>
        </w:rPr>
        <w:t>Борисовской ЦРБ</w:t>
      </w:r>
    </w:p>
    <w:p w14:paraId="69B6E685" w14:textId="77777777" w:rsidR="00021705" w:rsidRPr="00F46C3D" w:rsidRDefault="00021705" w:rsidP="00021705">
      <w:pPr>
        <w:spacing w:after="0" w:line="240" w:lineRule="auto"/>
        <w:rPr>
          <w:rFonts w:ascii="Times New Roman" w:hAnsi="Times New Roman" w:cs="Times New Roman"/>
          <w:color w:val="000000" w:themeColor="text1"/>
          <w:sz w:val="28"/>
          <w:szCs w:val="28"/>
        </w:rPr>
      </w:pPr>
      <w:r w:rsidRPr="00F46C3D">
        <w:rPr>
          <w:rFonts w:ascii="Times New Roman" w:hAnsi="Times New Roman" w:cs="Times New Roman"/>
          <w:color w:val="000000" w:themeColor="text1"/>
          <w:sz w:val="28"/>
          <w:szCs w:val="28"/>
        </w:rPr>
        <w:t>Симанович Н.В.</w:t>
      </w:r>
    </w:p>
    <w:p w14:paraId="3B7CE878" w14:textId="77777777" w:rsidR="00021705" w:rsidRDefault="00021705"/>
    <w:sectPr w:rsidR="0002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55672"/>
    <w:multiLevelType w:val="hybridMultilevel"/>
    <w:tmpl w:val="1A78C3C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92526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EC"/>
    <w:rsid w:val="00021705"/>
    <w:rsid w:val="003319C2"/>
    <w:rsid w:val="003B05EC"/>
    <w:rsid w:val="003B25F7"/>
    <w:rsid w:val="00BF0CAE"/>
    <w:rsid w:val="00DE4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4303"/>
  <w15:chartTrackingRefBased/>
  <w15:docId w15:val="{164DAB0E-C5E1-4D3A-BB6B-52FB3893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05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05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05E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05E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05E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05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05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05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05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5E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05E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05E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05E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05E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05E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05EC"/>
    <w:rPr>
      <w:rFonts w:eastAsiaTheme="majorEastAsia" w:cstheme="majorBidi"/>
      <w:color w:val="595959" w:themeColor="text1" w:themeTint="A6"/>
    </w:rPr>
  </w:style>
  <w:style w:type="character" w:customStyle="1" w:styleId="80">
    <w:name w:val="Заголовок 8 Знак"/>
    <w:basedOn w:val="a0"/>
    <w:link w:val="8"/>
    <w:uiPriority w:val="9"/>
    <w:semiHidden/>
    <w:rsid w:val="003B05E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05EC"/>
    <w:rPr>
      <w:rFonts w:eastAsiaTheme="majorEastAsia" w:cstheme="majorBidi"/>
      <w:color w:val="272727" w:themeColor="text1" w:themeTint="D8"/>
    </w:rPr>
  </w:style>
  <w:style w:type="paragraph" w:styleId="a3">
    <w:name w:val="Title"/>
    <w:basedOn w:val="a"/>
    <w:next w:val="a"/>
    <w:link w:val="a4"/>
    <w:uiPriority w:val="10"/>
    <w:qFormat/>
    <w:rsid w:val="003B0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0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5E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05E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05EC"/>
    <w:pPr>
      <w:spacing w:before="160"/>
      <w:jc w:val="center"/>
    </w:pPr>
    <w:rPr>
      <w:i/>
      <w:iCs/>
      <w:color w:val="404040" w:themeColor="text1" w:themeTint="BF"/>
    </w:rPr>
  </w:style>
  <w:style w:type="character" w:customStyle="1" w:styleId="22">
    <w:name w:val="Цитата 2 Знак"/>
    <w:basedOn w:val="a0"/>
    <w:link w:val="21"/>
    <w:uiPriority w:val="29"/>
    <w:rsid w:val="003B05EC"/>
    <w:rPr>
      <w:i/>
      <w:iCs/>
      <w:color w:val="404040" w:themeColor="text1" w:themeTint="BF"/>
    </w:rPr>
  </w:style>
  <w:style w:type="paragraph" w:styleId="a7">
    <w:name w:val="List Paragraph"/>
    <w:basedOn w:val="a"/>
    <w:uiPriority w:val="34"/>
    <w:qFormat/>
    <w:rsid w:val="003B05EC"/>
    <w:pPr>
      <w:ind w:left="720"/>
      <w:contextualSpacing/>
    </w:pPr>
  </w:style>
  <w:style w:type="character" w:styleId="a8">
    <w:name w:val="Intense Emphasis"/>
    <w:basedOn w:val="a0"/>
    <w:uiPriority w:val="21"/>
    <w:qFormat/>
    <w:rsid w:val="003B05EC"/>
    <w:rPr>
      <w:i/>
      <w:iCs/>
      <w:color w:val="2F5496" w:themeColor="accent1" w:themeShade="BF"/>
    </w:rPr>
  </w:style>
  <w:style w:type="paragraph" w:styleId="a9">
    <w:name w:val="Intense Quote"/>
    <w:basedOn w:val="a"/>
    <w:next w:val="a"/>
    <w:link w:val="aa"/>
    <w:uiPriority w:val="30"/>
    <w:qFormat/>
    <w:rsid w:val="003B0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05EC"/>
    <w:rPr>
      <w:i/>
      <w:iCs/>
      <w:color w:val="2F5496" w:themeColor="accent1" w:themeShade="BF"/>
    </w:rPr>
  </w:style>
  <w:style w:type="character" w:styleId="ab">
    <w:name w:val="Intense Reference"/>
    <w:basedOn w:val="a0"/>
    <w:uiPriority w:val="32"/>
    <w:qFormat/>
    <w:rsid w:val="003B0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4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Симанович</dc:creator>
  <cp:keywords/>
  <dc:description/>
  <cp:lastModifiedBy>Наталия Симанович</cp:lastModifiedBy>
  <cp:revision>3</cp:revision>
  <dcterms:created xsi:type="dcterms:W3CDTF">2025-04-30T12:18:00Z</dcterms:created>
  <dcterms:modified xsi:type="dcterms:W3CDTF">2025-05-02T06:45:00Z</dcterms:modified>
</cp:coreProperties>
</file>